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CB18F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33302C" w14:textId="59098F2A" w:rsidR="00503230" w:rsidRPr="0098384D" w:rsidRDefault="00503230" w:rsidP="00503230">
      <w:pPr>
        <w:pStyle w:val="Brezrazmikov"/>
        <w:jc w:val="center"/>
        <w:rPr>
          <w:b/>
          <w:bCs/>
        </w:rPr>
      </w:pPr>
      <w:r w:rsidRPr="00086039">
        <w:rPr>
          <w:b/>
          <w:noProof/>
          <w:lang w:eastAsia="sl-SI"/>
        </w:rPr>
        <w:drawing>
          <wp:inline distT="0" distB="0" distL="0" distR="0" wp14:anchorId="7260F20F" wp14:editId="29261BA5">
            <wp:extent cx="491490" cy="504825"/>
            <wp:effectExtent l="0" t="0" r="3810" b="9525"/>
            <wp:docPr id="1181577396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BD23E" w14:textId="77777777" w:rsidR="00503230" w:rsidRPr="0098384D" w:rsidRDefault="00503230" w:rsidP="00503230">
      <w:pPr>
        <w:pStyle w:val="Brezrazmikov"/>
        <w:jc w:val="center"/>
        <w:rPr>
          <w:b/>
          <w:bCs/>
        </w:rPr>
      </w:pPr>
    </w:p>
    <w:p w14:paraId="004D483A" w14:textId="77777777" w:rsidR="00503230" w:rsidRPr="00A14AAE" w:rsidRDefault="00503230" w:rsidP="00503230">
      <w:pPr>
        <w:pStyle w:val="Brezrazmikov"/>
        <w:jc w:val="center"/>
        <w:rPr>
          <w:bCs/>
          <w:sz w:val="18"/>
        </w:rPr>
      </w:pPr>
      <w:r w:rsidRPr="00A14AAE">
        <w:rPr>
          <w:b/>
          <w:bCs/>
          <w:sz w:val="18"/>
        </w:rPr>
        <w:t>OBČINA KIDRIČEVO</w:t>
      </w:r>
    </w:p>
    <w:p w14:paraId="2FD89949" w14:textId="34A0306C" w:rsidR="00503230" w:rsidRPr="00A14AAE" w:rsidRDefault="00503230" w:rsidP="00503230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Občinski svet</w:t>
      </w:r>
    </w:p>
    <w:p w14:paraId="237D528D" w14:textId="77777777" w:rsidR="00503230" w:rsidRPr="00A14AAE" w:rsidRDefault="00503230" w:rsidP="00503230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14:paraId="19D4A299" w14:textId="77777777" w:rsidR="00503230" w:rsidRPr="00A14AAE" w:rsidRDefault="00503230" w:rsidP="00503230">
      <w:pPr>
        <w:pStyle w:val="Brezrazmikov"/>
        <w:jc w:val="center"/>
        <w:rPr>
          <w:bCs/>
          <w:sz w:val="18"/>
        </w:rPr>
      </w:pPr>
      <w:r w:rsidRPr="00A14AAE">
        <w:rPr>
          <w:bCs/>
          <w:sz w:val="18"/>
        </w:rPr>
        <w:t>2325 Kidričevo</w:t>
      </w:r>
    </w:p>
    <w:p w14:paraId="0A748582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C3041A" w14:textId="3154A868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561304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0DB369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D01FC8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219">
        <w:rPr>
          <w:rFonts w:ascii="Times New Roman" w:hAnsi="Times New Roman"/>
          <w:sz w:val="24"/>
          <w:szCs w:val="24"/>
        </w:rPr>
        <w:t>Na pod</w:t>
      </w:r>
      <w:r>
        <w:rPr>
          <w:rFonts w:ascii="Times New Roman" w:hAnsi="Times New Roman"/>
          <w:sz w:val="24"/>
          <w:szCs w:val="24"/>
        </w:rPr>
        <w:t>lagi 15. člena Statuta Občine Kidričevo (</w:t>
      </w:r>
      <w:r w:rsidRPr="00C86EFD">
        <w:rPr>
          <w:rFonts w:ascii="Times New Roman" w:hAnsi="Times New Roman"/>
          <w:sz w:val="24"/>
          <w:szCs w:val="24"/>
        </w:rPr>
        <w:t>Uradno glasilo slo</w:t>
      </w:r>
      <w:r>
        <w:rPr>
          <w:rFonts w:ascii="Times New Roman" w:hAnsi="Times New Roman"/>
          <w:sz w:val="24"/>
          <w:szCs w:val="24"/>
        </w:rPr>
        <w:t>venskih občin, št. 62/16, 16/18 in 28/25</w:t>
      </w:r>
      <w:r w:rsidRPr="00C86EFD">
        <w:rPr>
          <w:rFonts w:ascii="Times New Roman" w:hAnsi="Times New Roman"/>
          <w:sz w:val="24"/>
          <w:szCs w:val="24"/>
        </w:rPr>
        <w:t>) j</w:t>
      </w:r>
      <w:r>
        <w:rPr>
          <w:rFonts w:ascii="Times New Roman" w:hAnsi="Times New Roman"/>
          <w:sz w:val="24"/>
          <w:szCs w:val="24"/>
        </w:rPr>
        <w:t>e Občinski svet Občine Kidričev</w:t>
      </w:r>
      <w:r w:rsidRPr="00C86EFD">
        <w:rPr>
          <w:rFonts w:ascii="Times New Roman" w:hAnsi="Times New Roman"/>
          <w:sz w:val="24"/>
          <w:szCs w:val="24"/>
        </w:rPr>
        <w:t xml:space="preserve">, na svoji … redni seji, dne …, na predlog župana sprejel naslednji </w:t>
      </w:r>
    </w:p>
    <w:p w14:paraId="18600A2F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736E56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CBB19" w14:textId="77777777" w:rsidR="00503230" w:rsidRPr="00C86EFD" w:rsidRDefault="00503230" w:rsidP="00503230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86EFD">
        <w:rPr>
          <w:rFonts w:ascii="Times New Roman" w:hAnsi="Times New Roman"/>
          <w:b/>
          <w:sz w:val="24"/>
          <w:szCs w:val="24"/>
        </w:rPr>
        <w:t>S K L E P</w:t>
      </w:r>
    </w:p>
    <w:p w14:paraId="1A829077" w14:textId="77777777" w:rsidR="00503230" w:rsidRPr="00C104F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ECEBAA" w14:textId="77777777" w:rsidR="00503230" w:rsidRDefault="00503230" w:rsidP="005032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</w:p>
    <w:p w14:paraId="2519A8B5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Potrdi se sprememba Kadrovskega načrt Občine Kidričevo za leto 2026 in 2027</w:t>
      </w:r>
      <w:r w:rsidRPr="006C2F9A">
        <w:rPr>
          <w:rFonts w:ascii="Times New Roman" w:hAnsi="Times New Roman"/>
          <w:sz w:val="24"/>
          <w:szCs w:val="24"/>
        </w:rPr>
        <w:t>.</w:t>
      </w:r>
    </w:p>
    <w:p w14:paraId="6469FA53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B5226F" w14:textId="77777777" w:rsidR="00503230" w:rsidRDefault="00503230" w:rsidP="005032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</w:p>
    <w:p w14:paraId="4FF6E5D3" w14:textId="77777777" w:rsidR="00503230" w:rsidRPr="006C2F9A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 sklep začne veljati z dnem sprejema na Občinskem Svetu Občine Kidričevo.</w:t>
      </w:r>
    </w:p>
    <w:p w14:paraId="4DDB9FE6" w14:textId="77777777" w:rsidR="00503230" w:rsidRPr="00C86EFD" w:rsidRDefault="00503230" w:rsidP="005032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9228FF" w14:textId="77777777" w:rsidR="00503230" w:rsidRDefault="00503230" w:rsidP="00503230">
      <w:pPr>
        <w:spacing w:after="0" w:line="240" w:lineRule="auto"/>
        <w:rPr>
          <w:rFonts w:ascii="Arial" w:hAnsi="Arial" w:cs="Arial"/>
          <w:szCs w:val="20"/>
        </w:rPr>
      </w:pPr>
    </w:p>
    <w:p w14:paraId="6B3BB4CC" w14:textId="77777777" w:rsidR="00503230" w:rsidRPr="00C86EFD" w:rsidRDefault="00503230" w:rsidP="005032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6EFD">
        <w:rPr>
          <w:rFonts w:ascii="Times New Roman" w:hAnsi="Times New Roman"/>
          <w:sz w:val="24"/>
          <w:szCs w:val="24"/>
        </w:rPr>
        <w:t>Številka:</w:t>
      </w:r>
      <w:r>
        <w:rPr>
          <w:rFonts w:ascii="Times New Roman" w:hAnsi="Times New Roman"/>
          <w:sz w:val="24"/>
          <w:szCs w:val="24"/>
        </w:rPr>
        <w:t xml:space="preserve"> 032-1/2025-1</w:t>
      </w:r>
    </w:p>
    <w:p w14:paraId="6C93E12E" w14:textId="77777777" w:rsidR="00503230" w:rsidRPr="00C86EFD" w:rsidRDefault="00503230" w:rsidP="00503230">
      <w:p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6EFD">
        <w:rPr>
          <w:rFonts w:ascii="Times New Roman" w:hAnsi="Times New Roman"/>
          <w:sz w:val="24"/>
          <w:szCs w:val="24"/>
        </w:rPr>
        <w:t>Datum:</w:t>
      </w:r>
      <w:r w:rsidRPr="00C86EFD">
        <w:rPr>
          <w:rFonts w:ascii="Times New Roman" w:hAnsi="Times New Roman"/>
          <w:sz w:val="24"/>
          <w:szCs w:val="24"/>
        </w:rPr>
        <w:tab/>
      </w:r>
    </w:p>
    <w:p w14:paraId="00329149" w14:textId="77777777" w:rsidR="00503230" w:rsidRPr="00C86EFD" w:rsidRDefault="00503230" w:rsidP="00503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FC3C77" w14:textId="77777777" w:rsidR="00503230" w:rsidRPr="00C86EFD" w:rsidRDefault="00503230" w:rsidP="00503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A87BBF" w14:textId="77777777" w:rsidR="00503230" w:rsidRDefault="00503230" w:rsidP="00503230">
      <w:pPr>
        <w:spacing w:after="0" w:line="240" w:lineRule="auto"/>
        <w:ind w:firstLine="4253"/>
        <w:jc w:val="center"/>
        <w:rPr>
          <w:rFonts w:ascii="Times New Roman" w:eastAsia="Times New Roman" w:hAnsi="Times New Roman"/>
          <w:bCs/>
          <w:sz w:val="24"/>
          <w:szCs w:val="24"/>
          <w:lang w:eastAsia="sl-SI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sl-SI"/>
        </w:rPr>
        <w:t>Anton Leskovar;</w:t>
      </w:r>
    </w:p>
    <w:p w14:paraId="63A0206E" w14:textId="77777777" w:rsidR="00503230" w:rsidRDefault="00503230" w:rsidP="00503230">
      <w:pPr>
        <w:spacing w:after="0" w:line="240" w:lineRule="auto"/>
        <w:ind w:firstLine="4253"/>
        <w:jc w:val="center"/>
        <w:rPr>
          <w:rFonts w:ascii="Times New Roman" w:eastAsia="Times New Roman" w:hAnsi="Times New Roman"/>
          <w:bCs/>
          <w:sz w:val="24"/>
          <w:szCs w:val="24"/>
          <w:lang w:eastAsia="sl-SI"/>
        </w:rPr>
      </w:pPr>
    </w:p>
    <w:p w14:paraId="11091832" w14:textId="77777777" w:rsidR="00503230" w:rsidRDefault="00503230" w:rsidP="00503230">
      <w:pPr>
        <w:pStyle w:val="Brezrazmikov"/>
        <w:rPr>
          <w:lang w:eastAsia="sl-SI"/>
        </w:rPr>
      </w:pPr>
      <w:r>
        <w:rPr>
          <w:lang w:eastAsia="sl-SI"/>
        </w:rPr>
        <w:tab/>
      </w:r>
      <w:r>
        <w:rPr>
          <w:lang w:eastAsia="sl-SI"/>
        </w:rPr>
        <w:tab/>
        <w:t xml:space="preserve">  </w:t>
      </w: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  <w:t xml:space="preserve">   župan</w:t>
      </w:r>
    </w:p>
    <w:p w14:paraId="24F1EFC9" w14:textId="77777777" w:rsidR="00503230" w:rsidRPr="00315FAE" w:rsidRDefault="00503230" w:rsidP="00503230">
      <w:pPr>
        <w:pStyle w:val="Brezrazmikov"/>
        <w:rPr>
          <w:lang w:eastAsia="sl-SI"/>
        </w:rPr>
      </w:pP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</w:r>
      <w:r>
        <w:rPr>
          <w:lang w:eastAsia="sl-SI"/>
        </w:rPr>
        <w:tab/>
        <w:t xml:space="preserve">   Občine Kidričevo </w:t>
      </w:r>
    </w:p>
    <w:p w14:paraId="7088BFA5" w14:textId="77777777" w:rsidR="00503230" w:rsidRPr="00C86EFD" w:rsidRDefault="00503230" w:rsidP="00503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2CFDAC" w14:textId="77777777" w:rsidR="00503230" w:rsidRPr="00C86EFD" w:rsidRDefault="00503230" w:rsidP="00503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0C9C81" w14:textId="77777777" w:rsidR="00503230" w:rsidRPr="00C86EFD" w:rsidRDefault="00503230" w:rsidP="005032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DCE5B8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658A0D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6DF621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882EEC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7CF2E4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F08E5" w14:textId="77777777" w:rsidR="00503230" w:rsidRDefault="00503230" w:rsidP="00503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84FA9A" w14:textId="77777777" w:rsidR="00503230" w:rsidRDefault="00503230" w:rsidP="00503230">
      <w:pPr>
        <w:pStyle w:val="Brezrazmikov"/>
        <w:jc w:val="both"/>
      </w:pPr>
    </w:p>
    <w:p w14:paraId="4E794EAB" w14:textId="77777777" w:rsidR="0088059A" w:rsidRDefault="0088059A"/>
    <w:sectPr w:rsidR="00880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30"/>
    <w:rsid w:val="000B4ADF"/>
    <w:rsid w:val="000D6E8B"/>
    <w:rsid w:val="00177AA5"/>
    <w:rsid w:val="00503230"/>
    <w:rsid w:val="006A149D"/>
    <w:rsid w:val="0088059A"/>
    <w:rsid w:val="00F3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0B824"/>
  <w15:chartTrackingRefBased/>
  <w15:docId w15:val="{E1667461-AC9F-4635-B19B-1305EBA0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0323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032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032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0323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0323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0323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03230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03230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03230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03230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0323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032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0323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03230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03230"/>
    <w:rPr>
      <w:rFonts w:eastAsiaTheme="majorEastAsia" w:cstheme="majorBidi"/>
      <w:color w:val="2E74B5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0323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0323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0323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0323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032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5032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0323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5032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0323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50323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032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503230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0323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03230"/>
    <w:rPr>
      <w:i/>
      <w:iCs/>
      <w:color w:val="2E74B5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03230"/>
    <w:rPr>
      <w:b/>
      <w:bCs/>
      <w:smallCaps/>
      <w:color w:val="2E74B5" w:themeColor="accent1" w:themeShade="BF"/>
      <w:spacing w:val="5"/>
    </w:rPr>
  </w:style>
  <w:style w:type="paragraph" w:styleId="Brezrazmikov">
    <w:name w:val="No Spacing"/>
    <w:uiPriority w:val="1"/>
    <w:qFormat/>
    <w:rsid w:val="0050323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>HP Inc.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2025-12-03T12:16:00Z</dcterms:created>
  <dcterms:modified xsi:type="dcterms:W3CDTF">2025-12-03T12:16:00Z</dcterms:modified>
</cp:coreProperties>
</file>